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9"/>
        <w:gridCol w:w="236"/>
        <w:gridCol w:w="236"/>
      </w:tblGrid>
      <w:tr w:rsidR="00B72ED3" w:rsidTr="0076023E">
        <w:trPr>
          <w:trHeight w:val="753"/>
        </w:trPr>
        <w:tc>
          <w:tcPr>
            <w:tcW w:w="9999" w:type="dxa"/>
            <w:hideMark/>
          </w:tcPr>
          <w:p w:rsidR="00B72ED3" w:rsidRDefault="00B72ED3" w:rsidP="00B72ED3">
            <w:r w:rsidRPr="00E30C72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4C04A3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9.95pt;height:255.25pt">
                  <v:imagedata r:id="rId7" o:title="Билалова"/>
                </v:shape>
              </w:pict>
            </w:r>
          </w:p>
        </w:tc>
        <w:tc>
          <w:tcPr>
            <w:tcW w:w="236" w:type="dxa"/>
          </w:tcPr>
          <w:p w:rsidR="00B72ED3" w:rsidRDefault="00B72ED3" w:rsidP="00B72ED3">
            <w:r w:rsidRPr="00E30C72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149E8E62">
                <v:shape id="_x0000_i1026" type="#_x0000_t75" style="width:469.95pt;height:255.25pt">
                  <v:imagedata r:id="rId7" o:title="Билалова"/>
                </v:shape>
              </w:pict>
            </w:r>
          </w:p>
        </w:tc>
        <w:tc>
          <w:tcPr>
            <w:tcW w:w="236" w:type="dxa"/>
          </w:tcPr>
          <w:p w:rsidR="00B72ED3" w:rsidRDefault="00B72ED3" w:rsidP="00B72ED3">
            <w:r w:rsidRPr="00E30C72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38E26517">
                <v:shape id="_x0000_i1027" type="#_x0000_t75" style="width:469.95pt;height:255.25pt">
                  <v:imagedata r:id="rId7" o:title="Билалова"/>
                </v:shape>
              </w:pict>
            </w:r>
          </w:p>
        </w:tc>
      </w:tr>
      <w:tr w:rsidR="00D44DB7" w:rsidTr="0076023E">
        <w:trPr>
          <w:trHeight w:val="753"/>
        </w:trPr>
        <w:tc>
          <w:tcPr>
            <w:tcW w:w="9999" w:type="dxa"/>
            <w:hideMark/>
          </w:tcPr>
          <w:p w:rsidR="00D44DB7" w:rsidRDefault="00D44DB7" w:rsidP="00E47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23E" w:rsidRDefault="0076023E" w:rsidP="00E47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23E" w:rsidRDefault="0076023E" w:rsidP="00E47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23E" w:rsidRDefault="0076023E" w:rsidP="00E47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76023E" w:rsidRDefault="0076023E" w:rsidP="00E47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23E" w:rsidRDefault="0076023E" w:rsidP="00E47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44DB7" w:rsidRDefault="00D44DB7" w:rsidP="00E47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44DB7" w:rsidRDefault="00D44DB7" w:rsidP="00E47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9F9" w:rsidTr="0076023E">
        <w:trPr>
          <w:trHeight w:val="753"/>
        </w:trPr>
        <w:tc>
          <w:tcPr>
            <w:tcW w:w="9999" w:type="dxa"/>
            <w:hideMark/>
          </w:tcPr>
          <w:p w:rsidR="00D44DB7" w:rsidRDefault="00D44DB7" w:rsidP="00D44D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ДОПОЛНИТЕЛЬНАЯ ОБЩЕОБРАЗОВАТЕЛЬНАЯ ОБЩЕРАЗВИВАЮЩАЯ РАБОЧАЯ ПРОГРАММА</w:t>
            </w:r>
          </w:p>
          <w:p w:rsidR="00D44DB7" w:rsidRDefault="00D44DB7" w:rsidP="00D44DB7">
            <w:pPr>
              <w:jc w:val="center"/>
              <w:rPr>
                <w:rFonts w:ascii="Times New Roman" w:hAnsi="Times New Roman" w:cs="Times New Roman"/>
                <w:kern w:val="28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kern w:val="28"/>
                <w:sz w:val="32"/>
                <w:szCs w:val="32"/>
              </w:rPr>
              <w:t>«Сольфеджио»</w:t>
            </w:r>
          </w:p>
          <w:p w:rsidR="00D44DB7" w:rsidRDefault="00D44DB7" w:rsidP="00D44DB7">
            <w:pPr>
              <w:ind w:left="-14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класс (7- летний срок обучения)</w:t>
            </w:r>
          </w:p>
          <w:p w:rsidR="00BD19F9" w:rsidRDefault="00BD19F9" w:rsidP="004A7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D19F9" w:rsidRDefault="00BD19F9" w:rsidP="004A7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D19F9" w:rsidRDefault="00BD19F9" w:rsidP="004A7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19F9" w:rsidRDefault="00BD19F9" w:rsidP="00D44D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BD19F9" w:rsidRDefault="00BD19F9" w:rsidP="00BD19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7-9 лет</w:t>
      </w:r>
    </w:p>
    <w:p w:rsidR="00BD19F9" w:rsidRDefault="00BD19F9" w:rsidP="00BD19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(52,5 часов)</w:t>
      </w:r>
    </w:p>
    <w:p w:rsidR="00BD19F9" w:rsidRDefault="00BD19F9" w:rsidP="00BD19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spacing w:after="0" w:line="240" w:lineRule="auto"/>
        <w:ind w:firstLine="3544"/>
        <w:jc w:val="center"/>
        <w:rPr>
          <w:rFonts w:ascii="Times New Roman" w:hAnsi="Times New Roman" w:cs="Times New Roman"/>
          <w:b/>
          <w:i/>
          <w:kern w:val="28"/>
          <w:sz w:val="24"/>
          <w:szCs w:val="28"/>
        </w:rPr>
      </w:pPr>
      <w:r>
        <w:rPr>
          <w:rFonts w:ascii="Times New Roman" w:hAnsi="Times New Roman" w:cs="Times New Roman"/>
          <w:b/>
          <w:i/>
          <w:kern w:val="28"/>
          <w:sz w:val="24"/>
          <w:szCs w:val="28"/>
        </w:rPr>
        <w:t xml:space="preserve">Составитель: </w:t>
      </w:r>
    </w:p>
    <w:p w:rsidR="00BD19F9" w:rsidRDefault="00BD19F9" w:rsidP="00BD19F9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8"/>
        </w:rPr>
      </w:pPr>
      <w:r>
        <w:rPr>
          <w:rFonts w:ascii="Times New Roman" w:hAnsi="Times New Roman" w:cs="Times New Roman"/>
          <w:kern w:val="28"/>
          <w:sz w:val="24"/>
          <w:szCs w:val="28"/>
        </w:rPr>
        <w:t xml:space="preserve">Фасхутдинова Альбина Саматовна, </w:t>
      </w:r>
    </w:p>
    <w:p w:rsidR="00BD19F9" w:rsidRDefault="00BD19F9" w:rsidP="00BD19F9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8"/>
        </w:rPr>
      </w:pPr>
      <w:r>
        <w:rPr>
          <w:rFonts w:ascii="Times New Roman" w:hAnsi="Times New Roman" w:cs="Times New Roman"/>
          <w:kern w:val="28"/>
          <w:sz w:val="24"/>
          <w:szCs w:val="28"/>
        </w:rPr>
        <w:t xml:space="preserve">преподаватель музыкально-теоретических дисциплин, </w:t>
      </w:r>
    </w:p>
    <w:p w:rsidR="00BD19F9" w:rsidRDefault="00BD19F9" w:rsidP="00BD19F9">
      <w:pPr>
        <w:spacing w:after="0" w:line="240" w:lineRule="auto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4"/>
          <w:szCs w:val="28"/>
        </w:rPr>
        <w:t>высшей квалификационной категории</w:t>
      </w:r>
    </w:p>
    <w:p w:rsidR="00BD19F9" w:rsidRDefault="00BD19F9" w:rsidP="00BD19F9">
      <w:pPr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BD19F9" w:rsidRPr="001C44A0" w:rsidRDefault="00BD19F9" w:rsidP="00BD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54043E" w:rsidRPr="009F655F" w:rsidRDefault="0054043E" w:rsidP="0054043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sz w:val="24"/>
          <w:szCs w:val="26"/>
        </w:rPr>
      </w:pPr>
      <w:r w:rsidRPr="009F655F">
        <w:rPr>
          <w:rFonts w:ascii="Times New Roman" w:hAnsi="Times New Roman" w:cs="Times New Roman"/>
          <w:b/>
          <w:kern w:val="2"/>
          <w:sz w:val="24"/>
          <w:szCs w:val="26"/>
          <w:lang w:eastAsia="ru-RU"/>
        </w:rPr>
        <w:t xml:space="preserve">1. Планируемые результаты </w:t>
      </w:r>
    </w:p>
    <w:p w:rsidR="0054043E" w:rsidRPr="00C1267B" w:rsidRDefault="0054043E" w:rsidP="0054043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207EF" w:rsidRPr="009A41AE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1AE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освоения дополнительной общеобразовательной общеразвивающей рабочей программы «</w:t>
      </w:r>
      <w:r w:rsidR="00C437B6" w:rsidRPr="00C437B6">
        <w:rPr>
          <w:rFonts w:ascii="Times New Roman" w:hAnsi="Times New Roman" w:cs="Times New Roman"/>
          <w:b/>
          <w:bCs/>
          <w:sz w:val="24"/>
          <w:szCs w:val="24"/>
        </w:rPr>
        <w:t>Сольфеджио»</w:t>
      </w:r>
      <w:r w:rsidR="001E612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207EF" w:rsidRPr="009A41AE" w:rsidRDefault="00B207EF" w:rsidP="00665C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 Осознанное, уважительное и доброжелательное отношение к истории, культуре, традициям, ценностям народов России и народов мира.</w:t>
      </w:r>
    </w:p>
    <w:p w:rsidR="00B207EF" w:rsidRPr="009A41AE" w:rsidRDefault="00B207EF" w:rsidP="00665C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207EF" w:rsidRPr="009A41AE" w:rsidRDefault="00B207EF" w:rsidP="00665C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>3. Сформированность ответственного отношения к учению; уважительного отношения к труду.</w:t>
      </w:r>
    </w:p>
    <w:p w:rsidR="00B207EF" w:rsidRPr="009A41AE" w:rsidRDefault="00B207EF" w:rsidP="00665C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учитывающего, культурное, духовное многообразие современного мира.</w:t>
      </w:r>
    </w:p>
    <w:p w:rsidR="00B207EF" w:rsidRPr="009A41AE" w:rsidRDefault="00B207EF" w:rsidP="00665C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6. Освоенность социальных норм, правил поведения, ролей и форм социальной жизни в группах и сообществах. </w:t>
      </w:r>
    </w:p>
    <w:p w:rsidR="00B207EF" w:rsidRPr="009A41AE" w:rsidRDefault="00B207EF" w:rsidP="00665C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665C22" w:rsidRDefault="00665C22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7EF" w:rsidRPr="009A41AE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1A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B207EF" w:rsidRPr="009A41AE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1AE">
        <w:rPr>
          <w:rFonts w:ascii="Times New Roman" w:hAnsi="Times New Roman" w:cs="Times New Roman"/>
          <w:b/>
          <w:sz w:val="24"/>
          <w:szCs w:val="24"/>
        </w:rPr>
        <w:lastRenderedPageBreak/>
        <w:t>Регулятивные УУД</w:t>
      </w:r>
    </w:p>
    <w:p w:rsidR="00B207EF" w:rsidRPr="005142A6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B207EF" w:rsidRPr="005142A6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B207EF" w:rsidRPr="005142A6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B207EF" w:rsidRPr="005142A6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9F655F" w:rsidRPr="00665C22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>5. 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9F655F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E91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B207EF" w:rsidRPr="009F655F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>6.</w:t>
      </w:r>
      <w:r w:rsidRPr="005142A6">
        <w:rPr>
          <w:rFonts w:ascii="Times New Roman" w:hAnsi="Times New Roman" w:cs="Times New Roman"/>
          <w:sz w:val="24"/>
          <w:szCs w:val="24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B207EF" w:rsidRPr="005142A6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B207EF" w:rsidRPr="005142A6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8. Смысловое чтение. </w:t>
      </w:r>
    </w:p>
    <w:p w:rsidR="00B207EF" w:rsidRPr="005142A6" w:rsidRDefault="00B207EF" w:rsidP="00665C22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142A6">
        <w:rPr>
          <w:rFonts w:ascii="Times New Roman" w:hAnsi="Times New Roman" w:cs="Times New Roman"/>
          <w:lang w:val="ru-RU"/>
        </w:rPr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207EF" w:rsidRPr="005142A6" w:rsidRDefault="00B207EF" w:rsidP="00665C22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142A6">
        <w:rPr>
          <w:rFonts w:ascii="Times New Roman" w:hAnsi="Times New Roman" w:cs="Times New Roman"/>
          <w:lang w:val="ru-RU"/>
        </w:rPr>
        <w:t xml:space="preserve">10. Развитие мотивации к овладению культурой активного использования словарей и других поисковых систем. </w:t>
      </w:r>
    </w:p>
    <w:p w:rsidR="00B207EF" w:rsidRPr="00950E91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E91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B207EF" w:rsidRPr="005142A6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B207EF" w:rsidRPr="005142A6" w:rsidRDefault="00B207EF" w:rsidP="00665C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>12.</w:t>
      </w:r>
      <w:r w:rsidRPr="005142A6">
        <w:rPr>
          <w:rFonts w:ascii="Times New Roman" w:hAnsi="Times New Roman" w:cs="Times New Roman"/>
          <w:sz w:val="24"/>
          <w:szCs w:val="24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</w:t>
      </w:r>
      <w:r w:rsidRPr="005142A6">
        <w:rPr>
          <w:rFonts w:ascii="Times New Roman" w:hAnsi="Times New Roman" w:cs="Times New Roman"/>
          <w:sz w:val="24"/>
          <w:szCs w:val="24"/>
        </w:rPr>
        <w:lastRenderedPageBreak/>
        <w:t>регуляции своей деятельности; владение устной и письменной речью, монологической контекстной речью.</w:t>
      </w:r>
    </w:p>
    <w:p w:rsidR="00B207EF" w:rsidRPr="005142A6" w:rsidRDefault="00B207EF" w:rsidP="00665C22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142A6">
        <w:rPr>
          <w:rFonts w:ascii="Times New Roman" w:hAnsi="Times New Roman" w:cs="Times New Roman"/>
          <w:lang w:val="ru-RU"/>
        </w:rPr>
        <w:t>13.</w:t>
      </w:r>
      <w:r w:rsidRPr="005142A6">
        <w:rPr>
          <w:rFonts w:ascii="Times New Roman" w:hAnsi="Times New Roman" w:cs="Times New Roman"/>
          <w:lang w:val="ru-RU"/>
        </w:rPr>
        <w:tab/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54043E" w:rsidRPr="00FF450C" w:rsidRDefault="0054043E" w:rsidP="00665C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450C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FF45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F450C">
        <w:rPr>
          <w:rFonts w:ascii="Times New Roman" w:hAnsi="Times New Roman" w:cs="Times New Roman"/>
          <w:bCs/>
          <w:sz w:val="24"/>
          <w:szCs w:val="24"/>
        </w:rPr>
        <w:t>дополнительной общеобразовательной общеразвивающей рабочей</w:t>
      </w:r>
      <w:r w:rsidRPr="00FF450C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</w:t>
      </w:r>
      <w:r w:rsidRPr="00FF450C">
        <w:rPr>
          <w:rFonts w:ascii="Times New Roman" w:hAnsi="Times New Roman" w:cs="Times New Roman"/>
          <w:bCs/>
          <w:sz w:val="24"/>
          <w:szCs w:val="24"/>
        </w:rPr>
        <w:t>«Слушание музыки и музыкальная грамота»:</w:t>
      </w:r>
    </w:p>
    <w:p w:rsidR="0054043E" w:rsidRPr="00FF450C" w:rsidRDefault="0054043E" w:rsidP="00665C22">
      <w:pPr>
        <w:pStyle w:val="a4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FF450C">
        <w:rPr>
          <w:rFonts w:ascii="Times New Roman" w:hAnsi="Times New Roman" w:cs="Times New Roman"/>
          <w:lang w:val="ru-RU"/>
        </w:rPr>
        <w:t>умение правильно брать дыхание, петь распевно, добиваться чистой интонации и четкой артикуляции;</w:t>
      </w:r>
    </w:p>
    <w:p w:rsidR="0054043E" w:rsidRPr="00FF450C" w:rsidRDefault="0054043E" w:rsidP="00665C22">
      <w:pPr>
        <w:pStyle w:val="a4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FF450C">
        <w:rPr>
          <w:rFonts w:ascii="Times New Roman" w:hAnsi="Times New Roman" w:cs="Times New Roman"/>
          <w:bCs/>
          <w:lang w:val="ru-RU"/>
        </w:rPr>
        <w:t xml:space="preserve">исполнение </w:t>
      </w:r>
      <w:r w:rsidRPr="00FF450C">
        <w:rPr>
          <w:rFonts w:ascii="Times New Roman" w:hAnsi="Times New Roman" w:cs="Times New Roman"/>
          <w:lang w:val="ru-RU"/>
        </w:rPr>
        <w:t>ритмических упражнений с использованием пройденных длительностей, дирижирование в простых размерах, ритмический диктант.</w:t>
      </w:r>
    </w:p>
    <w:p w:rsidR="0054043E" w:rsidRPr="00FF450C" w:rsidRDefault="0054043E" w:rsidP="00665C22">
      <w:pPr>
        <w:pStyle w:val="a4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FF450C">
        <w:rPr>
          <w:rFonts w:ascii="Times New Roman" w:hAnsi="Times New Roman" w:cs="Times New Roman"/>
          <w:lang w:val="ru-RU"/>
        </w:rPr>
        <w:t>определение на слух и осознание: характера музыкального  произведения, лада, формы количества фраз, размера, темпа, динамических оттенков, ритмических особенностей;</w:t>
      </w:r>
    </w:p>
    <w:p w:rsidR="0054043E" w:rsidRPr="00FF450C" w:rsidRDefault="0054043E" w:rsidP="00FF450C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043E" w:rsidRPr="00FF450C" w:rsidRDefault="0054043E" w:rsidP="00FF45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43E" w:rsidRPr="00105FC6" w:rsidRDefault="0054043E" w:rsidP="0054043E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54043E" w:rsidRDefault="0054043E" w:rsidP="0054043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EE481A" w:rsidRDefault="00EE481A" w:rsidP="00EE481A">
      <w:pPr>
        <w:spacing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EE481A" w:rsidRDefault="00EE481A" w:rsidP="00EE481A">
      <w:pPr>
        <w:spacing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EE481A" w:rsidRDefault="00EE481A" w:rsidP="00EE481A">
      <w:pPr>
        <w:spacing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EE481A" w:rsidRDefault="00EE481A" w:rsidP="00EE481A">
      <w:pPr>
        <w:spacing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EE481A" w:rsidRDefault="00EE481A" w:rsidP="00EE481A">
      <w:pPr>
        <w:spacing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665C22" w:rsidRDefault="00665C22" w:rsidP="00EE481A">
      <w:pPr>
        <w:spacing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665C22" w:rsidRDefault="00665C22" w:rsidP="00EE481A">
      <w:pPr>
        <w:spacing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665C22" w:rsidRDefault="00665C22" w:rsidP="00EE481A">
      <w:pPr>
        <w:spacing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665C22" w:rsidRDefault="00665C22" w:rsidP="00EE481A">
      <w:pPr>
        <w:spacing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1E6127" w:rsidRDefault="001E6127" w:rsidP="00EE481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F655F">
        <w:rPr>
          <w:rFonts w:ascii="Times New Roman" w:hAnsi="Times New Roman" w:cs="Times New Roman"/>
          <w:b/>
          <w:sz w:val="24"/>
          <w:szCs w:val="28"/>
        </w:rPr>
        <w:t>2. Учебно-тематический план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6"/>
        <w:gridCol w:w="2987"/>
        <w:gridCol w:w="12"/>
        <w:gridCol w:w="702"/>
        <w:gridCol w:w="857"/>
        <w:gridCol w:w="845"/>
        <w:gridCol w:w="6"/>
        <w:gridCol w:w="6"/>
        <w:gridCol w:w="2118"/>
        <w:gridCol w:w="7"/>
        <w:gridCol w:w="2130"/>
      </w:tblGrid>
      <w:tr w:rsidR="001E6127" w:rsidRPr="00305D6C" w:rsidTr="004A704E">
        <w:tc>
          <w:tcPr>
            <w:tcW w:w="536" w:type="dxa"/>
            <w:vMerge w:val="restart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987" w:type="dxa"/>
            <w:vMerge w:val="restart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422" w:type="dxa"/>
            <w:gridSpan w:val="5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124" w:type="dxa"/>
            <w:gridSpan w:val="2"/>
            <w:vMerge w:val="restart"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2137" w:type="dxa"/>
            <w:gridSpan w:val="2"/>
            <w:vMerge w:val="restart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Формы аттестации (контроля)</w:t>
            </w:r>
          </w:p>
        </w:tc>
      </w:tr>
      <w:tr w:rsidR="001E6127" w:rsidRPr="00305D6C" w:rsidTr="004A704E">
        <w:trPr>
          <w:trHeight w:val="507"/>
        </w:trPr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7" w:type="dxa"/>
            <w:vMerge/>
            <w:tcBorders>
              <w:bottom w:val="single" w:sz="4" w:space="0" w:color="auto"/>
            </w:tcBorders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124" w:type="dxa"/>
            <w:gridSpan w:val="2"/>
            <w:vMerge/>
            <w:tcBorders>
              <w:bottom w:val="single" w:sz="4" w:space="0" w:color="auto"/>
            </w:tcBorders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7" w:type="dxa"/>
            <w:gridSpan w:val="2"/>
            <w:vMerge/>
            <w:tcBorders>
              <w:bottom w:val="single" w:sz="4" w:space="0" w:color="auto"/>
            </w:tcBorders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6127" w:rsidRPr="00305D6C" w:rsidTr="004A704E">
        <w:trPr>
          <w:trHeight w:val="291"/>
        </w:trPr>
        <w:tc>
          <w:tcPr>
            <w:tcW w:w="5951" w:type="dxa"/>
            <w:gridSpan w:val="8"/>
            <w:tcBorders>
              <w:bottom w:val="single" w:sz="4" w:space="0" w:color="auto"/>
            </w:tcBorders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5D6C">
              <w:rPr>
                <w:rFonts w:ascii="Times New Roman" w:hAnsi="Times New Roman" w:cs="Times New Roman"/>
                <w:b/>
              </w:rPr>
              <w:t>1 четверть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6127" w:rsidRPr="00305D6C" w:rsidTr="004A704E">
        <w:tc>
          <w:tcPr>
            <w:tcW w:w="536" w:type="dxa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987" w:type="dxa"/>
          </w:tcPr>
          <w:p w:rsidR="001E6127" w:rsidRPr="00305D6C" w:rsidRDefault="001E6127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Повторение основного материала, изученного </w:t>
            </w:r>
          </w:p>
          <w:p w:rsidR="001E6127" w:rsidRPr="00305D6C" w:rsidRDefault="001E6127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во 2 классе</w:t>
            </w:r>
          </w:p>
        </w:tc>
        <w:tc>
          <w:tcPr>
            <w:tcW w:w="714" w:type="dxa"/>
            <w:gridSpan w:val="2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 w:val="restart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Уроки изучения и  первичного закрепления новых знаний</w:t>
            </w:r>
          </w:p>
          <w:p w:rsidR="001E6127" w:rsidRPr="00305D6C" w:rsidRDefault="001E6127" w:rsidP="004A704E">
            <w:pPr>
              <w:rPr>
                <w:rFonts w:ascii="Times New Roman" w:hAnsi="Times New Roman" w:cs="Times New Roman"/>
                <w:bCs/>
              </w:rPr>
            </w:pPr>
            <w:r w:rsidRPr="00305D6C">
              <w:rPr>
                <w:rFonts w:ascii="Times New Roman" w:hAnsi="Times New Roman" w:cs="Times New Roman"/>
                <w:bCs/>
              </w:rPr>
              <w:t>Уроки закрепления знаний,  урок обобщения,</w:t>
            </w:r>
          </w:p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  <w:bCs/>
              </w:rPr>
              <w:t>уроки проверки оценки знаний</w:t>
            </w:r>
          </w:p>
        </w:tc>
        <w:tc>
          <w:tcPr>
            <w:tcW w:w="2137" w:type="dxa"/>
            <w:gridSpan w:val="2"/>
            <w:vMerge w:val="restart"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 xml:space="preserve">Беглый и текущий опрос; тестирование на закрепление теоретических знаний; творческий зачет; </w:t>
            </w:r>
          </w:p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угадай-ка. </w:t>
            </w:r>
          </w:p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sz w:val="22"/>
                <w:szCs w:val="22"/>
                <w:lang w:val="ru-RU" w:bidi="en-US"/>
              </w:rPr>
              <w:t xml:space="preserve">Устная проверка знаний. </w:t>
            </w: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 xml:space="preserve"> </w:t>
            </w:r>
          </w:p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 xml:space="preserve">Нотные диктанты, </w:t>
            </w:r>
          </w:p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  <w:kern w:val="2"/>
                <w:lang w:eastAsia="ru-RU"/>
              </w:rPr>
              <w:t>Простейшие ритмические диктанты, опрос домашнего задания</w:t>
            </w:r>
          </w:p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1E6127" w:rsidRPr="00305D6C" w:rsidTr="004A704E">
        <w:tc>
          <w:tcPr>
            <w:tcW w:w="536" w:type="dxa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2987" w:type="dxa"/>
          </w:tcPr>
          <w:p w:rsidR="001E6127" w:rsidRPr="00305D6C" w:rsidRDefault="001E6127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Тональности Соль мажор и ми минор</w:t>
            </w:r>
          </w:p>
        </w:tc>
        <w:tc>
          <w:tcPr>
            <w:tcW w:w="714" w:type="dxa"/>
            <w:gridSpan w:val="2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1E6127" w:rsidRPr="00305D6C" w:rsidTr="004A704E">
        <w:tc>
          <w:tcPr>
            <w:tcW w:w="536" w:type="dxa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2987" w:type="dxa"/>
          </w:tcPr>
          <w:p w:rsidR="001E6127" w:rsidRPr="00305D6C" w:rsidRDefault="001E6127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Л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адовое разрешение интервалов</w:t>
            </w:r>
          </w:p>
        </w:tc>
        <w:tc>
          <w:tcPr>
            <w:tcW w:w="714" w:type="dxa"/>
            <w:gridSpan w:val="2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1E6127" w:rsidRPr="00305D6C" w:rsidTr="004A704E">
        <w:tc>
          <w:tcPr>
            <w:tcW w:w="536" w:type="dxa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987" w:type="dxa"/>
          </w:tcPr>
          <w:p w:rsidR="001E6127" w:rsidRPr="00305D6C" w:rsidRDefault="001E6127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О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бращение интервалов</w:t>
            </w:r>
          </w:p>
        </w:tc>
        <w:tc>
          <w:tcPr>
            <w:tcW w:w="714" w:type="dxa"/>
            <w:gridSpan w:val="2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1.5</w:t>
            </w:r>
          </w:p>
        </w:tc>
        <w:tc>
          <w:tcPr>
            <w:tcW w:w="857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1E6127" w:rsidRPr="00305D6C" w:rsidTr="004A704E">
        <w:tc>
          <w:tcPr>
            <w:tcW w:w="536" w:type="dxa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2987" w:type="dxa"/>
          </w:tcPr>
          <w:p w:rsidR="001E6127" w:rsidRPr="00305D6C" w:rsidRDefault="001E6127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Тональности фа мажор и ре минор</w:t>
            </w:r>
          </w:p>
        </w:tc>
        <w:tc>
          <w:tcPr>
            <w:tcW w:w="714" w:type="dxa"/>
            <w:gridSpan w:val="2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1E6127" w:rsidRPr="00305D6C" w:rsidTr="004A704E">
        <w:tc>
          <w:tcPr>
            <w:tcW w:w="536" w:type="dxa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987" w:type="dxa"/>
          </w:tcPr>
          <w:p w:rsidR="001E6127" w:rsidRPr="00305D6C" w:rsidRDefault="001E6127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Размер 4/4, дирижерский жест.</w:t>
            </w:r>
          </w:p>
        </w:tc>
        <w:tc>
          <w:tcPr>
            <w:tcW w:w="714" w:type="dxa"/>
            <w:gridSpan w:val="2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gridSpan w:val="2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4" w:type="dxa"/>
            <w:gridSpan w:val="2"/>
            <w:vMerge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1E6127" w:rsidRPr="00305D6C" w:rsidTr="004A704E">
        <w:tc>
          <w:tcPr>
            <w:tcW w:w="536" w:type="dxa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2987" w:type="dxa"/>
          </w:tcPr>
          <w:p w:rsidR="001E6127" w:rsidRPr="00305D6C" w:rsidRDefault="001E6127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Ритмический ансамбль</w:t>
            </w:r>
          </w:p>
        </w:tc>
        <w:tc>
          <w:tcPr>
            <w:tcW w:w="714" w:type="dxa"/>
            <w:gridSpan w:val="2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gridSpan w:val="2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4" w:type="dxa"/>
            <w:gridSpan w:val="2"/>
            <w:vMerge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1E6127" w:rsidRPr="00305D6C" w:rsidTr="004A704E">
        <w:tc>
          <w:tcPr>
            <w:tcW w:w="536" w:type="dxa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2987" w:type="dxa"/>
          </w:tcPr>
          <w:p w:rsidR="001E6127" w:rsidRPr="00305D6C" w:rsidRDefault="001E6127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Д</w:t>
            </w:r>
            <w:r w:rsidRPr="00305D6C">
              <w:rPr>
                <w:rFonts w:ascii="Times New Roman" w:hAnsi="Times New Roman" w:cs="Times New Roman"/>
                <w:b w:val="0"/>
                <w:sz w:val="22"/>
                <w:szCs w:val="22"/>
              </w:rPr>
              <w:t>вухголосное пение</w:t>
            </w:r>
          </w:p>
        </w:tc>
        <w:tc>
          <w:tcPr>
            <w:tcW w:w="714" w:type="dxa"/>
            <w:gridSpan w:val="2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gridSpan w:val="2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4" w:type="dxa"/>
            <w:gridSpan w:val="2"/>
            <w:vMerge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1E6127" w:rsidRPr="00305D6C" w:rsidTr="004A704E">
        <w:tc>
          <w:tcPr>
            <w:tcW w:w="536" w:type="dxa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2987" w:type="dxa"/>
          </w:tcPr>
          <w:p w:rsidR="001E6127" w:rsidRPr="00305D6C" w:rsidRDefault="001E6127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К</w:t>
            </w:r>
            <w:r w:rsidRPr="00305D6C">
              <w:rPr>
                <w:rFonts w:ascii="Times New Roman" w:hAnsi="Times New Roman" w:cs="Times New Roman"/>
                <w:b w:val="0"/>
                <w:sz w:val="22"/>
                <w:szCs w:val="22"/>
              </w:rPr>
              <w:t>онтрольный урок</w:t>
            </w:r>
          </w:p>
        </w:tc>
        <w:tc>
          <w:tcPr>
            <w:tcW w:w="714" w:type="dxa"/>
            <w:gridSpan w:val="2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gridSpan w:val="2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4" w:type="dxa"/>
            <w:gridSpan w:val="2"/>
            <w:vMerge/>
            <w:tcBorders>
              <w:bottom w:val="nil"/>
            </w:tcBorders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1E6127" w:rsidRPr="00305D6C" w:rsidTr="004A704E">
        <w:tc>
          <w:tcPr>
            <w:tcW w:w="5939" w:type="dxa"/>
            <w:gridSpan w:val="6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  <w:b/>
              </w:rPr>
              <w:t>2 четверть</w:t>
            </w: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1E6127" w:rsidRPr="00305D6C" w:rsidTr="004A704E">
        <w:tc>
          <w:tcPr>
            <w:tcW w:w="536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7" w:type="dxa"/>
          </w:tcPr>
          <w:p w:rsidR="001E6127" w:rsidRPr="00305D6C" w:rsidRDefault="001E6127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Тональности ре мажор и си минор</w:t>
            </w:r>
          </w:p>
        </w:tc>
        <w:tc>
          <w:tcPr>
            <w:tcW w:w="714" w:type="dxa"/>
            <w:gridSpan w:val="2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 w:val="restart"/>
            <w:tcBorders>
              <w:top w:val="nil"/>
            </w:tcBorders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1E6127" w:rsidRPr="00305D6C" w:rsidTr="004A704E">
        <w:tc>
          <w:tcPr>
            <w:tcW w:w="536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7" w:type="dxa"/>
          </w:tcPr>
          <w:p w:rsidR="001E6127" w:rsidRPr="00305D6C" w:rsidRDefault="001E6127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3-х частная репризная форма</w:t>
            </w:r>
          </w:p>
        </w:tc>
        <w:tc>
          <w:tcPr>
            <w:tcW w:w="714" w:type="dxa"/>
            <w:gridSpan w:val="2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1E6127" w:rsidRPr="00305D6C" w:rsidTr="004A704E">
        <w:tc>
          <w:tcPr>
            <w:tcW w:w="536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7" w:type="dxa"/>
          </w:tcPr>
          <w:p w:rsidR="001E6127" w:rsidRPr="00305D6C" w:rsidRDefault="001E6127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О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бращение трезвучия</w:t>
            </w:r>
          </w:p>
        </w:tc>
        <w:tc>
          <w:tcPr>
            <w:tcW w:w="714" w:type="dxa"/>
            <w:gridSpan w:val="2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1E6127" w:rsidRPr="00305D6C" w:rsidTr="004A704E">
        <w:tc>
          <w:tcPr>
            <w:tcW w:w="536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7" w:type="dxa"/>
          </w:tcPr>
          <w:p w:rsidR="001E6127" w:rsidRPr="00305D6C" w:rsidRDefault="001E6127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Работа над слухом</w:t>
            </w:r>
          </w:p>
        </w:tc>
        <w:tc>
          <w:tcPr>
            <w:tcW w:w="714" w:type="dxa"/>
            <w:gridSpan w:val="2"/>
          </w:tcPr>
          <w:p w:rsidR="001E6127" w:rsidRPr="00305D6C" w:rsidRDefault="001E6127" w:rsidP="004A704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1E6127" w:rsidRPr="00305D6C" w:rsidRDefault="001E6127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</w:tcPr>
          <w:p w:rsidR="001E6127" w:rsidRPr="00305D6C" w:rsidRDefault="001E6127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7" w:type="dxa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Р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итмический канон</w:t>
            </w:r>
          </w:p>
        </w:tc>
        <w:tc>
          <w:tcPr>
            <w:tcW w:w="714" w:type="dxa"/>
            <w:gridSpan w:val="2"/>
          </w:tcPr>
          <w:p w:rsidR="00EE481A" w:rsidRPr="00305D6C" w:rsidRDefault="00EE481A" w:rsidP="00DA0F4C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857" w:type="dxa"/>
          </w:tcPr>
          <w:p w:rsidR="00EE481A" w:rsidRPr="00305D6C" w:rsidRDefault="00EE481A" w:rsidP="00DA0F4C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DA0F4C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EE481A" w:rsidRPr="00305D6C" w:rsidRDefault="00EE481A" w:rsidP="004A7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</w:tcPr>
          <w:p w:rsidR="00EE481A" w:rsidRPr="00305D6C" w:rsidRDefault="00EE481A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EE481A"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7" w:type="dxa"/>
          </w:tcPr>
          <w:p w:rsidR="00EE481A" w:rsidRPr="00305D6C" w:rsidRDefault="00EE481A" w:rsidP="00DA0F4C">
            <w:pPr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714" w:type="dxa"/>
            <w:gridSpan w:val="2"/>
          </w:tcPr>
          <w:p w:rsidR="00EE481A" w:rsidRPr="00305D6C" w:rsidRDefault="00EE481A" w:rsidP="00DA0F4C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EE481A" w:rsidRPr="00305D6C" w:rsidRDefault="00EE481A" w:rsidP="00DA0F4C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DA0F4C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4" w:type="dxa"/>
            <w:gridSpan w:val="2"/>
            <w:vMerge/>
            <w:tcBorders>
              <w:top w:val="nil"/>
              <w:bottom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  <w:tcBorders>
              <w:bottom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c>
          <w:tcPr>
            <w:tcW w:w="5945" w:type="dxa"/>
            <w:gridSpan w:val="7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  <w:b/>
              </w:rPr>
              <w:t>3 четверть</w:t>
            </w:r>
          </w:p>
        </w:tc>
        <w:tc>
          <w:tcPr>
            <w:tcW w:w="2131" w:type="dxa"/>
            <w:gridSpan w:val="3"/>
            <w:tcBorders>
              <w:top w:val="nil"/>
              <w:bottom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rPr>
          <w:trHeight w:val="323"/>
        </w:trPr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9" w:type="dxa"/>
            <w:gridSpan w:val="2"/>
          </w:tcPr>
          <w:p w:rsidR="00EE481A" w:rsidRPr="00305D6C" w:rsidRDefault="00EE481A" w:rsidP="004A704E">
            <w:pPr>
              <w:rPr>
                <w:rFonts w:ascii="Times New Roman" w:hAnsi="Times New Roman" w:cs="Times New Roman"/>
                <w:bCs/>
              </w:rPr>
            </w:pPr>
            <w:r w:rsidRPr="00305D6C">
              <w:rPr>
                <w:rFonts w:ascii="Times New Roman" w:hAnsi="Times New Roman" w:cs="Times New Roman"/>
              </w:rPr>
              <w:t>Ритмический рисунок две шестнадцатых и восьмая</w:t>
            </w:r>
          </w:p>
        </w:tc>
        <w:tc>
          <w:tcPr>
            <w:tcW w:w="702" w:type="dxa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 w:val="restart"/>
            <w:tcBorders>
              <w:top w:val="nil"/>
            </w:tcBorders>
          </w:tcPr>
          <w:p w:rsidR="00EE481A" w:rsidRPr="00305D6C" w:rsidRDefault="00EE481A" w:rsidP="004A7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 w:val="restart"/>
            <w:tcBorders>
              <w:top w:val="nil"/>
            </w:tcBorders>
          </w:tcPr>
          <w:p w:rsidR="00EE481A" w:rsidRPr="00305D6C" w:rsidRDefault="00EE481A" w:rsidP="004A70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rPr>
          <w:trHeight w:val="316"/>
        </w:trPr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99" w:type="dxa"/>
            <w:gridSpan w:val="2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Работа над ритмом</w:t>
            </w:r>
          </w:p>
        </w:tc>
        <w:tc>
          <w:tcPr>
            <w:tcW w:w="702" w:type="dxa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  <w:tcBorders>
              <w:top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9" w:type="dxa"/>
            <w:gridSpan w:val="2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Т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ональность 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Ля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мажор</w:t>
            </w:r>
          </w:p>
        </w:tc>
        <w:tc>
          <w:tcPr>
            <w:tcW w:w="702" w:type="dxa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  <w:tcBorders>
              <w:top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rPr>
          <w:trHeight w:val="408"/>
        </w:trPr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99" w:type="dxa"/>
            <w:gridSpan w:val="2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Г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армоническое остинато</w:t>
            </w:r>
          </w:p>
        </w:tc>
        <w:tc>
          <w:tcPr>
            <w:tcW w:w="702" w:type="dxa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  <w:tcBorders>
              <w:top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99" w:type="dxa"/>
            <w:gridSpan w:val="2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Г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лавные ступени лада</w:t>
            </w:r>
          </w:p>
        </w:tc>
        <w:tc>
          <w:tcPr>
            <w:tcW w:w="702" w:type="dxa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  <w:tcBorders>
              <w:top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rPr>
          <w:trHeight w:val="305"/>
        </w:trPr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9" w:type="dxa"/>
            <w:gridSpan w:val="2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Г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лавные 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т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резвучия 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лада</w:t>
            </w:r>
          </w:p>
        </w:tc>
        <w:tc>
          <w:tcPr>
            <w:tcW w:w="702" w:type="dxa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vMerge/>
            <w:tcBorders>
              <w:top w:val="nil"/>
              <w:bottom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  <w:tcBorders>
              <w:top w:val="nil"/>
              <w:bottom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rPr>
          <w:trHeight w:val="305"/>
        </w:trPr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9" w:type="dxa"/>
            <w:gridSpan w:val="2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Определение на слух главных трезвучий лада</w:t>
            </w:r>
          </w:p>
        </w:tc>
        <w:tc>
          <w:tcPr>
            <w:tcW w:w="702" w:type="dxa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tcBorders>
              <w:top w:val="nil"/>
              <w:bottom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rPr>
          <w:trHeight w:val="305"/>
        </w:trPr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99" w:type="dxa"/>
            <w:gridSpan w:val="2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Тональность 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Фа диез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минор</w:t>
            </w:r>
          </w:p>
        </w:tc>
        <w:tc>
          <w:tcPr>
            <w:tcW w:w="702" w:type="dxa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tcBorders>
              <w:top w:val="nil"/>
              <w:bottom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rPr>
          <w:trHeight w:val="305"/>
        </w:trPr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99" w:type="dxa"/>
            <w:gridSpan w:val="2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Знакомство с функциональной окраской тоники, субдоминанты и доминанты</w:t>
            </w:r>
          </w:p>
        </w:tc>
        <w:tc>
          <w:tcPr>
            <w:tcW w:w="702" w:type="dxa"/>
          </w:tcPr>
          <w:p w:rsidR="00EE481A" w:rsidRPr="00305D6C" w:rsidRDefault="00EE481A" w:rsidP="00DA0F4C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EE481A" w:rsidRPr="00305D6C" w:rsidRDefault="00EE481A" w:rsidP="00DA0F4C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DA0F4C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tcBorders>
              <w:top w:val="nil"/>
              <w:bottom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rPr>
          <w:trHeight w:val="305"/>
        </w:trPr>
        <w:tc>
          <w:tcPr>
            <w:tcW w:w="536" w:type="dxa"/>
          </w:tcPr>
          <w:p w:rsidR="00EE481A" w:rsidRPr="00305D6C" w:rsidRDefault="00EE481A" w:rsidP="00D8026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99" w:type="dxa"/>
            <w:gridSpan w:val="2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Контрольный урок</w:t>
            </w:r>
          </w:p>
        </w:tc>
        <w:tc>
          <w:tcPr>
            <w:tcW w:w="702" w:type="dxa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tcBorders>
              <w:top w:val="nil"/>
              <w:bottom w:val="nil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c>
          <w:tcPr>
            <w:tcW w:w="5945" w:type="dxa"/>
            <w:gridSpan w:val="7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  <w:b/>
              </w:rPr>
              <w:t>4 четверть</w:t>
            </w:r>
          </w:p>
        </w:tc>
        <w:tc>
          <w:tcPr>
            <w:tcW w:w="2131" w:type="dxa"/>
            <w:gridSpan w:val="3"/>
            <w:vMerge w:val="restart"/>
            <w:tcBorders>
              <w:top w:val="nil"/>
            </w:tcBorders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</w:p>
        </w:tc>
        <w:tc>
          <w:tcPr>
            <w:tcW w:w="2130" w:type="dxa"/>
            <w:vMerge w:val="restart"/>
            <w:tcBorders>
              <w:top w:val="nil"/>
            </w:tcBorders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</w:p>
        </w:tc>
      </w:tr>
      <w:tr w:rsidR="00EE481A" w:rsidRPr="00305D6C" w:rsidTr="004A704E"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7" w:type="dxa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Тональность Ми бемоль мажор</w:t>
            </w:r>
          </w:p>
        </w:tc>
        <w:tc>
          <w:tcPr>
            <w:tcW w:w="714" w:type="dxa"/>
            <w:gridSpan w:val="2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31" w:type="dxa"/>
            <w:gridSpan w:val="3"/>
            <w:vMerge/>
          </w:tcPr>
          <w:p w:rsidR="00EE481A" w:rsidRPr="00305D6C" w:rsidRDefault="00EE481A" w:rsidP="004A7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</w:tcPr>
          <w:p w:rsidR="00EE481A" w:rsidRPr="00305D6C" w:rsidRDefault="00EE481A" w:rsidP="004A704E">
            <w:pPr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7" w:type="dxa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Переменный лад</w:t>
            </w:r>
          </w:p>
        </w:tc>
        <w:tc>
          <w:tcPr>
            <w:tcW w:w="714" w:type="dxa"/>
            <w:gridSpan w:val="2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31" w:type="dxa"/>
            <w:gridSpan w:val="3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7" w:type="dxa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Размер 3/8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, дирижерский жест</w:t>
            </w:r>
          </w:p>
        </w:tc>
        <w:tc>
          <w:tcPr>
            <w:tcW w:w="714" w:type="dxa"/>
            <w:gridSpan w:val="2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31" w:type="dxa"/>
            <w:gridSpan w:val="3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987" w:type="dxa"/>
          </w:tcPr>
          <w:p w:rsidR="00EE481A" w:rsidRPr="00305D6C" w:rsidRDefault="00EE481A" w:rsidP="004A704E">
            <w:pPr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 xml:space="preserve">Тональность До минор </w:t>
            </w:r>
          </w:p>
        </w:tc>
        <w:tc>
          <w:tcPr>
            <w:tcW w:w="714" w:type="dxa"/>
            <w:gridSpan w:val="2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31" w:type="dxa"/>
            <w:gridSpan w:val="3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7" w:type="dxa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Интервал септима, его выразительные свойства</w:t>
            </w:r>
          </w:p>
        </w:tc>
        <w:tc>
          <w:tcPr>
            <w:tcW w:w="714" w:type="dxa"/>
            <w:gridSpan w:val="2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  <w:gridSpan w:val="3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7" w:type="dxa"/>
          </w:tcPr>
          <w:p w:rsidR="00EE481A" w:rsidRPr="00305D6C" w:rsidRDefault="00EE481A" w:rsidP="004A704E">
            <w:pPr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Слуховое воспитание</w:t>
            </w:r>
          </w:p>
        </w:tc>
        <w:tc>
          <w:tcPr>
            <w:tcW w:w="714" w:type="dxa"/>
            <w:gridSpan w:val="2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  <w:gridSpan w:val="3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87" w:type="dxa"/>
          </w:tcPr>
          <w:p w:rsidR="00EE481A" w:rsidRPr="00305D6C" w:rsidRDefault="00EE481A" w:rsidP="004A704E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П</w:t>
            </w: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овторение изученного материала </w:t>
            </w:r>
          </w:p>
        </w:tc>
        <w:tc>
          <w:tcPr>
            <w:tcW w:w="714" w:type="dxa"/>
            <w:gridSpan w:val="2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  <w:gridSpan w:val="3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c>
          <w:tcPr>
            <w:tcW w:w="536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87" w:type="dxa"/>
          </w:tcPr>
          <w:p w:rsidR="00EE481A" w:rsidRPr="00305D6C" w:rsidRDefault="00EE481A" w:rsidP="004A704E">
            <w:pPr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714" w:type="dxa"/>
            <w:gridSpan w:val="2"/>
          </w:tcPr>
          <w:p w:rsidR="00EE481A" w:rsidRPr="00305D6C" w:rsidRDefault="00EE481A" w:rsidP="004A704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</w:pPr>
            <w:r w:rsidRPr="00305D6C">
              <w:rPr>
                <w:rFonts w:ascii="Times New Roman" w:hAnsi="Times New Roman" w:cs="Times New Roman"/>
                <w:kern w:val="2"/>
                <w:sz w:val="22"/>
                <w:szCs w:val="22"/>
                <w:lang w:val="ru-RU" w:eastAsia="ru-RU"/>
              </w:rPr>
              <w:t>1,5</w:t>
            </w:r>
          </w:p>
        </w:tc>
        <w:tc>
          <w:tcPr>
            <w:tcW w:w="857" w:type="dxa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  <w:gridSpan w:val="3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81A" w:rsidRPr="00305D6C" w:rsidTr="004A704E">
        <w:tc>
          <w:tcPr>
            <w:tcW w:w="3523" w:type="dxa"/>
            <w:gridSpan w:val="2"/>
          </w:tcPr>
          <w:p w:rsidR="00EE481A" w:rsidRPr="00305D6C" w:rsidRDefault="002B0FFB" w:rsidP="004A704E">
            <w:pPr>
              <w:pStyle w:val="a6"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          </w:t>
            </w:r>
            <w:r w:rsidR="00EE481A" w:rsidRPr="00305D6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714" w:type="dxa"/>
            <w:gridSpan w:val="2"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  <w:kern w:val="2"/>
                <w:lang w:eastAsia="ru-RU"/>
              </w:rPr>
              <w:t>52,5 час</w:t>
            </w:r>
          </w:p>
        </w:tc>
        <w:tc>
          <w:tcPr>
            <w:tcW w:w="857" w:type="dxa"/>
          </w:tcPr>
          <w:p w:rsidR="00EE481A" w:rsidRPr="00305D6C" w:rsidRDefault="00EE481A" w:rsidP="002B0FFB">
            <w:pPr>
              <w:jc w:val="center"/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2</w:t>
            </w:r>
            <w:r w:rsidR="002B0FFB" w:rsidRPr="00305D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</w:tcPr>
          <w:p w:rsidR="00EE481A" w:rsidRPr="00305D6C" w:rsidRDefault="00EE481A" w:rsidP="002B0FFB">
            <w:pPr>
              <w:rPr>
                <w:rFonts w:ascii="Times New Roman" w:hAnsi="Times New Roman" w:cs="Times New Roman"/>
              </w:rPr>
            </w:pPr>
            <w:r w:rsidRPr="00305D6C">
              <w:rPr>
                <w:rFonts w:ascii="Times New Roman" w:hAnsi="Times New Roman" w:cs="Times New Roman"/>
              </w:rPr>
              <w:t>2</w:t>
            </w:r>
            <w:r w:rsidR="002B0FFB" w:rsidRPr="00305D6C">
              <w:rPr>
                <w:rFonts w:ascii="Times New Roman" w:hAnsi="Times New Roman" w:cs="Times New Roman"/>
              </w:rPr>
              <w:t>4</w:t>
            </w:r>
            <w:r w:rsidRPr="00305D6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131" w:type="dxa"/>
            <w:gridSpan w:val="3"/>
            <w:vMerge/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  <w:tcBorders>
              <w:bottom w:val="single" w:sz="4" w:space="0" w:color="auto"/>
            </w:tcBorders>
          </w:tcPr>
          <w:p w:rsidR="00EE481A" w:rsidRPr="00305D6C" w:rsidRDefault="00EE481A" w:rsidP="004A7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6127" w:rsidRPr="00227CA5" w:rsidRDefault="001E6127" w:rsidP="001E6127">
      <w:pPr>
        <w:spacing w:line="360" w:lineRule="auto"/>
        <w:rPr>
          <w:rFonts w:ascii="Times New Roman" w:hAnsi="Times New Roman" w:cs="Times New Roman"/>
          <w:b/>
        </w:rPr>
      </w:pPr>
    </w:p>
    <w:p w:rsidR="001E6127" w:rsidRPr="00227CA5" w:rsidRDefault="001E6127" w:rsidP="001E6127">
      <w:pPr>
        <w:spacing w:line="360" w:lineRule="auto"/>
        <w:rPr>
          <w:rFonts w:ascii="Times New Roman" w:hAnsi="Times New Roman" w:cs="Times New Roman"/>
          <w:b/>
        </w:rPr>
      </w:pPr>
    </w:p>
    <w:p w:rsidR="001E6127" w:rsidRPr="00227CA5" w:rsidRDefault="001E6127" w:rsidP="001E6127">
      <w:pPr>
        <w:spacing w:line="360" w:lineRule="auto"/>
        <w:rPr>
          <w:rFonts w:ascii="Times New Roman" w:hAnsi="Times New Roman" w:cs="Times New Roman"/>
          <w:b/>
        </w:rPr>
      </w:pPr>
    </w:p>
    <w:p w:rsidR="001E6127" w:rsidRDefault="001E6127" w:rsidP="001E612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E6127" w:rsidRDefault="001E6127" w:rsidP="001E612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27CA5" w:rsidRDefault="00227CA5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27CA5" w:rsidRDefault="00227CA5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27CA5" w:rsidRDefault="00227CA5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27CA5" w:rsidRDefault="00227CA5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27CA5" w:rsidRDefault="00227CA5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27CA5" w:rsidRDefault="00227CA5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27CA5" w:rsidRDefault="00227CA5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27CA5" w:rsidRDefault="00227CA5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27CA5" w:rsidRDefault="00227CA5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27CA5" w:rsidRDefault="00227CA5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27CA5" w:rsidRDefault="00227CA5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27CA5" w:rsidRDefault="00227CA5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8026E" w:rsidRDefault="00D8026E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E481A" w:rsidRDefault="00EE481A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4043E" w:rsidRPr="00F464D6" w:rsidRDefault="0054043E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464D6">
        <w:rPr>
          <w:rFonts w:ascii="Times New Roman" w:hAnsi="Times New Roman" w:cs="Times New Roman"/>
          <w:b/>
          <w:sz w:val="24"/>
          <w:szCs w:val="28"/>
        </w:rPr>
        <w:t xml:space="preserve">3. Календарный учебный график </w:t>
      </w:r>
    </w:p>
    <w:tbl>
      <w:tblPr>
        <w:tblStyle w:val="a3"/>
        <w:tblpPr w:leftFromText="180" w:rightFromText="180" w:vertAnchor="text" w:horzAnchor="margin" w:tblpX="-1016" w:tblpY="230"/>
        <w:tblW w:w="11057" w:type="dxa"/>
        <w:tblLayout w:type="fixed"/>
        <w:tblLook w:val="04A0" w:firstRow="1" w:lastRow="0" w:firstColumn="1" w:lastColumn="0" w:noHBand="0" w:noVBand="1"/>
      </w:tblPr>
      <w:tblGrid>
        <w:gridCol w:w="534"/>
        <w:gridCol w:w="1026"/>
        <w:gridCol w:w="851"/>
        <w:gridCol w:w="1310"/>
        <w:gridCol w:w="992"/>
        <w:gridCol w:w="992"/>
        <w:gridCol w:w="2517"/>
        <w:gridCol w:w="1418"/>
        <w:gridCol w:w="1417"/>
      </w:tblGrid>
      <w:tr w:rsidR="00B207EF" w:rsidRPr="00227CA5" w:rsidTr="00305D6C">
        <w:tc>
          <w:tcPr>
            <w:tcW w:w="534" w:type="dxa"/>
          </w:tcPr>
          <w:p w:rsidR="0054043E" w:rsidRPr="00227CA5" w:rsidRDefault="0054043E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1026" w:type="dxa"/>
          </w:tcPr>
          <w:p w:rsidR="0054043E" w:rsidRPr="00227CA5" w:rsidRDefault="0054043E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51" w:type="dxa"/>
          </w:tcPr>
          <w:p w:rsidR="0054043E" w:rsidRPr="00227CA5" w:rsidRDefault="0054043E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10" w:type="dxa"/>
          </w:tcPr>
          <w:p w:rsidR="0054043E" w:rsidRPr="00227CA5" w:rsidRDefault="0054043E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Время проведения занятия</w:t>
            </w:r>
          </w:p>
        </w:tc>
        <w:tc>
          <w:tcPr>
            <w:tcW w:w="992" w:type="dxa"/>
          </w:tcPr>
          <w:p w:rsidR="0054043E" w:rsidRPr="00227CA5" w:rsidRDefault="0054043E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992" w:type="dxa"/>
          </w:tcPr>
          <w:p w:rsidR="0054043E" w:rsidRPr="00227CA5" w:rsidRDefault="0054043E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517" w:type="dxa"/>
          </w:tcPr>
          <w:p w:rsidR="0054043E" w:rsidRPr="00227CA5" w:rsidRDefault="0054043E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1418" w:type="dxa"/>
          </w:tcPr>
          <w:p w:rsidR="0054043E" w:rsidRPr="00227CA5" w:rsidRDefault="0054043E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417" w:type="dxa"/>
          </w:tcPr>
          <w:p w:rsidR="0054043E" w:rsidRPr="00227CA5" w:rsidRDefault="0054043E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305D6C" w:rsidRPr="00227CA5" w:rsidTr="00305D6C">
        <w:trPr>
          <w:trHeight w:val="672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6" w:type="dxa"/>
            <w:vMerge w:val="restart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851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542BD8" w:rsidRDefault="00305D6C" w:rsidP="00305D6C">
            <w:pPr>
              <w:pStyle w:val="a6"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42B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Повторение основного материала, изученного </w:t>
            </w:r>
          </w:p>
          <w:p w:rsidR="00305D6C" w:rsidRPr="00542BD8" w:rsidRDefault="00305D6C" w:rsidP="00305D6C">
            <w:pPr>
              <w:pStyle w:val="a6"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42B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во 2 классе</w:t>
            </w:r>
          </w:p>
        </w:tc>
        <w:tc>
          <w:tcPr>
            <w:tcW w:w="1418" w:type="dxa"/>
            <w:vMerge w:val="restart"/>
          </w:tcPr>
          <w:p w:rsidR="00305D6C" w:rsidRPr="00542BD8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  <w:r w:rsidRPr="00542BD8">
              <w:rPr>
                <w:rFonts w:ascii="Times New Roman" w:hAnsi="Times New Roman" w:cs="Times New Roman"/>
              </w:rPr>
              <w:t>МБУ ДО «Детская школа искусств»  на структурного подразделения гимназии  № 1 кабинет 111а</w:t>
            </w:r>
          </w:p>
        </w:tc>
        <w:tc>
          <w:tcPr>
            <w:tcW w:w="1417" w:type="dxa"/>
            <w:vMerge w:val="restart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 xml:space="preserve"> Беглый и текущий опрос; тестирование на закрепление теоретических знаний; творческий зачет; </w:t>
            </w:r>
          </w:p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угадай-ка, рисование рисунка к прослушанному произведению;</w:t>
            </w:r>
            <w:r w:rsidRPr="00227CA5">
              <w:rPr>
                <w:rFonts w:ascii="Times New Roman" w:hAnsi="Times New Roman" w:cs="Times New Roman"/>
                <w:lang w:bidi="en-US"/>
              </w:rPr>
              <w:t xml:space="preserve">- Устная проверка знаний. </w:t>
            </w:r>
            <w:r w:rsidRPr="00227CA5">
              <w:rPr>
                <w:rFonts w:ascii="Times New Roman" w:hAnsi="Times New Roman" w:cs="Times New Roman"/>
              </w:rPr>
              <w:t xml:space="preserve">Конкурсы, викторины, познавательные игры по слушанию музыки. Сочинение небольших историй, рассказов по пройденной теме и к прослушанным произведениям;  разгадывание и составление кроссвордов. </w:t>
            </w:r>
          </w:p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432"/>
        </w:trPr>
        <w:tc>
          <w:tcPr>
            <w:tcW w:w="534" w:type="dxa"/>
          </w:tcPr>
          <w:p w:rsidR="00305D6C" w:rsidRPr="00B9487E" w:rsidRDefault="00305D6C" w:rsidP="00305D6C">
            <w:pPr>
              <w:pStyle w:val="a4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542BD8" w:rsidRDefault="00305D6C" w:rsidP="00305D6C">
            <w:pPr>
              <w:pStyle w:val="a6"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42B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Тональности Соль мажор и ми минор</w:t>
            </w:r>
          </w:p>
        </w:tc>
        <w:tc>
          <w:tcPr>
            <w:tcW w:w="1418" w:type="dxa"/>
            <w:vMerge/>
          </w:tcPr>
          <w:p w:rsidR="00305D6C" w:rsidRPr="00542BD8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607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16, 23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7" w:type="dxa"/>
          </w:tcPr>
          <w:p w:rsidR="00305D6C" w:rsidRPr="00542BD8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42B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Ладовое разрешение интервалов, Обращение интервалов</w:t>
            </w:r>
          </w:p>
        </w:tc>
        <w:tc>
          <w:tcPr>
            <w:tcW w:w="1418" w:type="dxa"/>
            <w:vMerge/>
          </w:tcPr>
          <w:p w:rsidR="00305D6C" w:rsidRPr="00542BD8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607"/>
        </w:trPr>
        <w:tc>
          <w:tcPr>
            <w:tcW w:w="534" w:type="dxa"/>
          </w:tcPr>
          <w:p w:rsidR="00305D6C" w:rsidRPr="00305D6C" w:rsidRDefault="00305D6C" w:rsidP="00305D6C">
            <w:pPr>
              <w:pStyle w:val="a4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Default="00305D6C" w:rsidP="00305D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542BD8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42B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Тональности фа мажор и ре минор</w:t>
            </w:r>
          </w:p>
        </w:tc>
        <w:tc>
          <w:tcPr>
            <w:tcW w:w="1418" w:type="dxa"/>
            <w:vMerge/>
          </w:tcPr>
          <w:p w:rsidR="00305D6C" w:rsidRPr="00542BD8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609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026" w:type="dxa"/>
            <w:vMerge w:val="restart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 xml:space="preserve">октябрь </w:t>
            </w:r>
          </w:p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542BD8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42B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Размер 4/4, дирижерский жест.</w:t>
            </w:r>
          </w:p>
        </w:tc>
        <w:tc>
          <w:tcPr>
            <w:tcW w:w="1418" w:type="dxa"/>
            <w:vMerge/>
          </w:tcPr>
          <w:p w:rsidR="00305D6C" w:rsidRPr="00542BD8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609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14, 21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7" w:type="dxa"/>
          </w:tcPr>
          <w:p w:rsidR="00305D6C" w:rsidRPr="00542BD8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42B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Ритмический ансамбль, </w:t>
            </w:r>
            <w:r w:rsidRPr="00542BD8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Д</w:t>
            </w:r>
            <w:r w:rsidRPr="00542BD8">
              <w:rPr>
                <w:rFonts w:ascii="Times New Roman" w:hAnsi="Times New Roman" w:cs="Times New Roman"/>
                <w:b w:val="0"/>
                <w:sz w:val="22"/>
                <w:szCs w:val="22"/>
              </w:rPr>
              <w:t>вухголосное пение</w:t>
            </w:r>
          </w:p>
        </w:tc>
        <w:tc>
          <w:tcPr>
            <w:tcW w:w="1418" w:type="dxa"/>
            <w:vMerge/>
          </w:tcPr>
          <w:p w:rsidR="00305D6C" w:rsidRPr="00542BD8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419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542BD8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42BD8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К</w:t>
            </w:r>
            <w:r w:rsidRPr="00542BD8">
              <w:rPr>
                <w:rFonts w:ascii="Times New Roman" w:hAnsi="Times New Roman" w:cs="Times New Roman"/>
                <w:b w:val="0"/>
                <w:sz w:val="22"/>
                <w:szCs w:val="22"/>
              </w:rPr>
              <w:t>онтрольный урок</w:t>
            </w:r>
          </w:p>
        </w:tc>
        <w:tc>
          <w:tcPr>
            <w:tcW w:w="1418" w:type="dxa"/>
            <w:vMerge/>
          </w:tcPr>
          <w:p w:rsidR="00305D6C" w:rsidRPr="00542BD8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550"/>
        </w:trPr>
        <w:tc>
          <w:tcPr>
            <w:tcW w:w="534" w:type="dxa"/>
          </w:tcPr>
          <w:p w:rsidR="00305D6C" w:rsidRPr="00542BD8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026" w:type="dxa"/>
            <w:vMerge w:val="restart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851" w:type="dxa"/>
          </w:tcPr>
          <w:p w:rsidR="00305D6C" w:rsidRPr="00227CA5" w:rsidRDefault="00305D6C" w:rsidP="00305D6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11, 18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7" w:type="dxa"/>
          </w:tcPr>
          <w:p w:rsidR="00305D6C" w:rsidRPr="00542BD8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42B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Тональности ре мажор и си минор, 3-х частная репризная форма</w:t>
            </w:r>
          </w:p>
        </w:tc>
        <w:tc>
          <w:tcPr>
            <w:tcW w:w="1418" w:type="dxa"/>
            <w:vMerge/>
          </w:tcPr>
          <w:p w:rsidR="00305D6C" w:rsidRPr="00542BD8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339"/>
        </w:trPr>
        <w:tc>
          <w:tcPr>
            <w:tcW w:w="534" w:type="dxa"/>
          </w:tcPr>
          <w:p w:rsidR="00305D6C" w:rsidRPr="00542BD8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542BD8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42B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Обращение трезвучия </w:t>
            </w:r>
          </w:p>
        </w:tc>
        <w:tc>
          <w:tcPr>
            <w:tcW w:w="1418" w:type="dxa"/>
            <w:vMerge/>
          </w:tcPr>
          <w:p w:rsidR="00305D6C" w:rsidRPr="00542BD8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415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026" w:type="dxa"/>
            <w:vMerge w:val="restart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851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542BD8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42B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Работа над слухом</w:t>
            </w:r>
          </w:p>
        </w:tc>
        <w:tc>
          <w:tcPr>
            <w:tcW w:w="1418" w:type="dxa"/>
            <w:vMerge/>
          </w:tcPr>
          <w:p w:rsidR="00305D6C" w:rsidRPr="00542BD8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427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9, 16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7" w:type="dxa"/>
          </w:tcPr>
          <w:p w:rsidR="00305D6C" w:rsidRPr="00542BD8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42B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Ритмический канон</w:t>
            </w:r>
          </w:p>
        </w:tc>
        <w:tc>
          <w:tcPr>
            <w:tcW w:w="1418" w:type="dxa"/>
            <w:vMerge/>
          </w:tcPr>
          <w:p w:rsidR="00305D6C" w:rsidRPr="00542BD8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479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542BD8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42BD8">
              <w:rPr>
                <w:rFonts w:ascii="Times New Roman" w:hAnsi="Times New Roman" w:cs="Times New Roman"/>
                <w:b w:val="0"/>
                <w:sz w:val="22"/>
                <w:szCs w:val="22"/>
              </w:rPr>
              <w:t>Контрольный урок</w:t>
            </w:r>
          </w:p>
        </w:tc>
        <w:tc>
          <w:tcPr>
            <w:tcW w:w="1418" w:type="dxa"/>
            <w:vMerge/>
          </w:tcPr>
          <w:p w:rsidR="00305D6C" w:rsidRPr="00542BD8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1026" w:type="dxa"/>
            <w:vMerge w:val="restart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851" w:type="dxa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13, 20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27C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7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  <w:bCs/>
              </w:rPr>
            </w:pPr>
            <w:r w:rsidRPr="00227CA5">
              <w:rPr>
                <w:rFonts w:ascii="Times New Roman" w:hAnsi="Times New Roman" w:cs="Times New Roman"/>
              </w:rPr>
              <w:t>Ритмический рисунок две шестнадцатых и восьмая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A122F">
              <w:rPr>
                <w:rFonts w:ascii="Times New Roman" w:hAnsi="Times New Roman" w:cs="Times New Roman"/>
              </w:rPr>
              <w:t>Работа над ритмом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227CA5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Т</w:t>
            </w: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ональность </w:t>
            </w: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Ля</w:t>
            </w: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мажор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1026" w:type="dxa"/>
            <w:vMerge w:val="restart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851" w:type="dxa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1A122F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Г</w:t>
            </w:r>
            <w:r w:rsidRPr="001A122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армоническое остинато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10, 17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7" w:type="dxa"/>
          </w:tcPr>
          <w:p w:rsidR="00305D6C" w:rsidRPr="00227CA5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Г</w:t>
            </w:r>
            <w:r w:rsidRPr="001A122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лавные </w:t>
            </w: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т</w:t>
            </w:r>
            <w:r w:rsidRPr="001A122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резвучия </w:t>
            </w: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лада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, </w:t>
            </w: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Определение на слух главных трезвучий лада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227CA5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1A122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Тональность </w:t>
            </w: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Фа диез</w:t>
            </w:r>
            <w:r w:rsidRPr="001A122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 минор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1026" w:type="dxa"/>
            <w:vMerge w:val="restart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851" w:type="dxa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3, 10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7" w:type="dxa"/>
          </w:tcPr>
          <w:p w:rsidR="00305D6C" w:rsidRPr="001A122F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Знакомство с функциональной окраской тоники, субдоминанты и доминанты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423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27CA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227CA5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42BD8">
              <w:rPr>
                <w:rFonts w:ascii="Times New Roman" w:hAnsi="Times New Roman" w:cs="Times New Roman"/>
                <w:b w:val="0"/>
                <w:sz w:val="22"/>
                <w:szCs w:val="22"/>
              </w:rPr>
              <w:t>Контрольный урок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449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1026" w:type="dxa"/>
            <w:vMerge w:val="restart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851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31.03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Default="00305D6C" w:rsidP="00305D6C">
            <w:pPr>
              <w:jc w:val="center"/>
            </w:pPr>
            <w:r w:rsidRPr="007C5C12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227CA5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Тональность Ми бемоль мажор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344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урок</w:t>
            </w:r>
          </w:p>
        </w:tc>
        <w:tc>
          <w:tcPr>
            <w:tcW w:w="992" w:type="dxa"/>
          </w:tcPr>
          <w:p w:rsidR="00305D6C" w:rsidRDefault="00305D6C" w:rsidP="00305D6C">
            <w:pPr>
              <w:jc w:val="center"/>
            </w:pPr>
            <w:r w:rsidRPr="007C5C12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227CA5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Переменный лад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603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Default="00305D6C" w:rsidP="00305D6C">
            <w:pPr>
              <w:jc w:val="center"/>
            </w:pPr>
            <w:r w:rsidRPr="007C5C12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227CA5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Размер 3/8</w:t>
            </w: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, дирижерский жест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290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Default="00305D6C" w:rsidP="00305D6C">
            <w:pPr>
              <w:jc w:val="center"/>
            </w:pPr>
            <w:r w:rsidRPr="007C5C12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 xml:space="preserve">Тональность До минор 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603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7C5C12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  <w:r w:rsidRPr="007C5C12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227CA5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Интервал септима, его выразительные свойства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207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26" w:type="dxa"/>
            <w:vMerge w:val="restart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851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Слуховое воспитание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12, 19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7" w:type="dxa"/>
          </w:tcPr>
          <w:p w:rsidR="00305D6C" w:rsidRPr="00227CA5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П</w:t>
            </w:r>
            <w:r w:rsidRPr="00227C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овторение изученного материала 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D6C" w:rsidRPr="00227CA5" w:rsidTr="00305D6C">
        <w:trPr>
          <w:trHeight w:val="290"/>
        </w:trPr>
        <w:tc>
          <w:tcPr>
            <w:tcW w:w="534" w:type="dxa"/>
          </w:tcPr>
          <w:p w:rsidR="00305D6C" w:rsidRPr="00227CA5" w:rsidRDefault="00305D6C" w:rsidP="00305D6C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26" w:type="dxa"/>
            <w:vMerge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310" w:type="dxa"/>
            <w:vAlign w:val="center"/>
          </w:tcPr>
          <w:p w:rsidR="00305D6C" w:rsidRPr="007A5C0B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2" w:type="dxa"/>
          </w:tcPr>
          <w:p w:rsidR="00305D6C" w:rsidRPr="00227CA5" w:rsidRDefault="00305D6C" w:rsidP="00305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7CA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17" w:type="dxa"/>
          </w:tcPr>
          <w:p w:rsidR="00305D6C" w:rsidRPr="00227CA5" w:rsidRDefault="00305D6C" w:rsidP="00305D6C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EE48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Контрольный урок</w:t>
            </w:r>
          </w:p>
        </w:tc>
        <w:tc>
          <w:tcPr>
            <w:tcW w:w="1418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05D6C" w:rsidRPr="00227CA5" w:rsidRDefault="00305D6C" w:rsidP="00305D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461C" w:rsidRDefault="0015461C">
      <w:pPr>
        <w:rPr>
          <w:rFonts w:ascii="Times New Roman" w:hAnsi="Times New Roman" w:cs="Times New Roman"/>
        </w:rPr>
      </w:pPr>
    </w:p>
    <w:p w:rsidR="00EE481A" w:rsidRPr="00227CA5" w:rsidRDefault="00EE481A">
      <w:pPr>
        <w:rPr>
          <w:rFonts w:ascii="Times New Roman" w:hAnsi="Times New Roman" w:cs="Times New Roman"/>
        </w:rPr>
      </w:pPr>
    </w:p>
    <w:sectPr w:rsidR="00EE481A" w:rsidRPr="00227CA5" w:rsidSect="0015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E1B" w:rsidRPr="00B207EF" w:rsidRDefault="00500E1B" w:rsidP="00B207EF">
      <w:pPr>
        <w:spacing w:after="0" w:line="240" w:lineRule="auto"/>
      </w:pPr>
      <w:r>
        <w:separator/>
      </w:r>
    </w:p>
  </w:endnote>
  <w:endnote w:type="continuationSeparator" w:id="0">
    <w:p w:rsidR="00500E1B" w:rsidRPr="00B207EF" w:rsidRDefault="00500E1B" w:rsidP="00B20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E1B" w:rsidRPr="00B207EF" w:rsidRDefault="00500E1B" w:rsidP="00B207EF">
      <w:pPr>
        <w:spacing w:after="0" w:line="240" w:lineRule="auto"/>
      </w:pPr>
      <w:r>
        <w:separator/>
      </w:r>
    </w:p>
  </w:footnote>
  <w:footnote w:type="continuationSeparator" w:id="0">
    <w:p w:rsidR="00500E1B" w:rsidRPr="00B207EF" w:rsidRDefault="00500E1B" w:rsidP="00B20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10FF8"/>
    <w:multiLevelType w:val="hybridMultilevel"/>
    <w:tmpl w:val="803E3E1A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C92556"/>
    <w:multiLevelType w:val="hybridMultilevel"/>
    <w:tmpl w:val="13CE1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9F7705"/>
    <w:multiLevelType w:val="hybridMultilevel"/>
    <w:tmpl w:val="6832BBBE"/>
    <w:lvl w:ilvl="0" w:tplc="E5B607F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4" w15:restartNumberingAfterBreak="0">
    <w:nsid w:val="0DD97879"/>
    <w:multiLevelType w:val="hybridMultilevel"/>
    <w:tmpl w:val="8EE09562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6238DF"/>
    <w:multiLevelType w:val="hybridMultilevel"/>
    <w:tmpl w:val="23DC0038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B71F89"/>
    <w:multiLevelType w:val="hybridMultilevel"/>
    <w:tmpl w:val="0A4095FA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FD3E96"/>
    <w:multiLevelType w:val="hybridMultilevel"/>
    <w:tmpl w:val="055ABACC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DF459BC"/>
    <w:multiLevelType w:val="hybridMultilevel"/>
    <w:tmpl w:val="9A0C6C14"/>
    <w:lvl w:ilvl="0" w:tplc="E5B607F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A37A1D"/>
    <w:multiLevelType w:val="hybridMultilevel"/>
    <w:tmpl w:val="F5C66A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FA0B8D"/>
    <w:multiLevelType w:val="hybridMultilevel"/>
    <w:tmpl w:val="B0205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725A1C"/>
    <w:multiLevelType w:val="hybridMultilevel"/>
    <w:tmpl w:val="3688500A"/>
    <w:lvl w:ilvl="0" w:tplc="E5B607F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DEE3900"/>
    <w:multiLevelType w:val="hybridMultilevel"/>
    <w:tmpl w:val="C6BCA8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CA21CA"/>
    <w:multiLevelType w:val="hybridMultilevel"/>
    <w:tmpl w:val="90405E76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CC5E29"/>
    <w:multiLevelType w:val="hybridMultilevel"/>
    <w:tmpl w:val="426CBBCA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53269A"/>
    <w:multiLevelType w:val="hybridMultilevel"/>
    <w:tmpl w:val="BA585288"/>
    <w:lvl w:ilvl="0" w:tplc="E5B607FA">
      <w:numFmt w:val="bullet"/>
      <w:lvlText w:val="•"/>
      <w:lvlJc w:val="left"/>
      <w:pPr>
        <w:ind w:left="78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7" w15:restartNumberingAfterBreak="0">
    <w:nsid w:val="3B9D3B18"/>
    <w:multiLevelType w:val="hybridMultilevel"/>
    <w:tmpl w:val="70364E36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D267DD"/>
    <w:multiLevelType w:val="hybridMultilevel"/>
    <w:tmpl w:val="B86C982C"/>
    <w:lvl w:ilvl="0" w:tplc="E5B607FA">
      <w:numFmt w:val="bullet"/>
      <w:lvlText w:val="•"/>
      <w:lvlJc w:val="left"/>
      <w:pPr>
        <w:ind w:left="150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9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 w15:restartNumberingAfterBreak="0">
    <w:nsid w:val="4AF02541"/>
    <w:multiLevelType w:val="hybridMultilevel"/>
    <w:tmpl w:val="4768C72C"/>
    <w:lvl w:ilvl="0" w:tplc="7FBA895C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FA82B20"/>
    <w:multiLevelType w:val="hybridMultilevel"/>
    <w:tmpl w:val="8C80A22C"/>
    <w:lvl w:ilvl="0" w:tplc="DD24414C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08D7B6E"/>
    <w:multiLevelType w:val="hybridMultilevel"/>
    <w:tmpl w:val="94CCFD6A"/>
    <w:lvl w:ilvl="0" w:tplc="F05ED798">
      <w:numFmt w:val="bullet"/>
      <w:lvlText w:val=""/>
      <w:lvlJc w:val="left"/>
      <w:pPr>
        <w:ind w:left="2014" w:hanging="130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1C24199"/>
    <w:multiLevelType w:val="hybridMultilevel"/>
    <w:tmpl w:val="9654B590"/>
    <w:lvl w:ilvl="0" w:tplc="E5B607F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D1CA6"/>
    <w:multiLevelType w:val="hybridMultilevel"/>
    <w:tmpl w:val="362EED2A"/>
    <w:lvl w:ilvl="0" w:tplc="EDD6DAD8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7FF20FB"/>
    <w:multiLevelType w:val="hybridMultilevel"/>
    <w:tmpl w:val="7CDC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67DA0"/>
    <w:multiLevelType w:val="hybridMultilevel"/>
    <w:tmpl w:val="58D668A2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CF85B62"/>
    <w:multiLevelType w:val="hybridMultilevel"/>
    <w:tmpl w:val="04E4EF04"/>
    <w:lvl w:ilvl="0" w:tplc="E5B607F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817AA"/>
    <w:multiLevelType w:val="hybridMultilevel"/>
    <w:tmpl w:val="3558C5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0F67D91"/>
    <w:multiLevelType w:val="hybridMultilevel"/>
    <w:tmpl w:val="258A69AA"/>
    <w:lvl w:ilvl="0" w:tplc="FD600634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3C7249A"/>
    <w:multiLevelType w:val="hybridMultilevel"/>
    <w:tmpl w:val="23CE0078"/>
    <w:lvl w:ilvl="0" w:tplc="4A143B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E79A4"/>
    <w:multiLevelType w:val="hybridMultilevel"/>
    <w:tmpl w:val="08A281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9038D"/>
    <w:multiLevelType w:val="hybridMultilevel"/>
    <w:tmpl w:val="CCEE85B6"/>
    <w:lvl w:ilvl="0" w:tplc="FC560B62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9F21415"/>
    <w:multiLevelType w:val="hybridMultilevel"/>
    <w:tmpl w:val="59BE261C"/>
    <w:lvl w:ilvl="0" w:tplc="E5B607F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C2F5DEA"/>
    <w:multiLevelType w:val="hybridMultilevel"/>
    <w:tmpl w:val="4ABCA6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C6B6D56"/>
    <w:multiLevelType w:val="hybridMultilevel"/>
    <w:tmpl w:val="A3789ACA"/>
    <w:lvl w:ilvl="0" w:tplc="BCDE1316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D685D8B"/>
    <w:multiLevelType w:val="hybridMultilevel"/>
    <w:tmpl w:val="12661C8C"/>
    <w:lvl w:ilvl="0" w:tplc="7744D978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1"/>
  </w:num>
  <w:num w:numId="3">
    <w:abstractNumId w:val="9"/>
  </w:num>
  <w:num w:numId="4">
    <w:abstractNumId w:val="10"/>
  </w:num>
  <w:num w:numId="5">
    <w:abstractNumId w:val="22"/>
  </w:num>
  <w:num w:numId="6">
    <w:abstractNumId w:val="25"/>
  </w:num>
  <w:num w:numId="7">
    <w:abstractNumId w:val="24"/>
  </w:num>
  <w:num w:numId="8">
    <w:abstractNumId w:val="11"/>
  </w:num>
  <w:num w:numId="9">
    <w:abstractNumId w:val="1"/>
  </w:num>
  <w:num w:numId="10">
    <w:abstractNumId w:val="28"/>
  </w:num>
  <w:num w:numId="11">
    <w:abstractNumId w:val="29"/>
  </w:num>
  <w:num w:numId="12">
    <w:abstractNumId w:val="36"/>
  </w:num>
  <w:num w:numId="13">
    <w:abstractNumId w:val="4"/>
  </w:num>
  <w:num w:numId="14">
    <w:abstractNumId w:val="7"/>
  </w:num>
  <w:num w:numId="15">
    <w:abstractNumId w:val="21"/>
  </w:num>
  <w:num w:numId="16">
    <w:abstractNumId w:val="16"/>
  </w:num>
  <w:num w:numId="17">
    <w:abstractNumId w:val="35"/>
  </w:num>
  <w:num w:numId="18">
    <w:abstractNumId w:val="37"/>
  </w:num>
  <w:num w:numId="19">
    <w:abstractNumId w:val="13"/>
  </w:num>
  <w:num w:numId="20">
    <w:abstractNumId w:val="20"/>
  </w:num>
  <w:num w:numId="21">
    <w:abstractNumId w:val="33"/>
  </w:num>
  <w:num w:numId="22">
    <w:abstractNumId w:val="34"/>
  </w:num>
  <w:num w:numId="23">
    <w:abstractNumId w:val="26"/>
  </w:num>
  <w:num w:numId="24">
    <w:abstractNumId w:val="5"/>
  </w:num>
  <w:num w:numId="25">
    <w:abstractNumId w:val="15"/>
  </w:num>
  <w:num w:numId="26">
    <w:abstractNumId w:val="12"/>
  </w:num>
  <w:num w:numId="27">
    <w:abstractNumId w:val="27"/>
  </w:num>
  <w:num w:numId="28">
    <w:abstractNumId w:val="6"/>
  </w:num>
  <w:num w:numId="29">
    <w:abstractNumId w:val="0"/>
  </w:num>
  <w:num w:numId="30">
    <w:abstractNumId w:val="17"/>
  </w:num>
  <w:num w:numId="31">
    <w:abstractNumId w:val="2"/>
  </w:num>
  <w:num w:numId="32">
    <w:abstractNumId w:val="14"/>
  </w:num>
  <w:num w:numId="33">
    <w:abstractNumId w:val="18"/>
  </w:num>
  <w:num w:numId="34">
    <w:abstractNumId w:val="19"/>
  </w:num>
  <w:num w:numId="35">
    <w:abstractNumId w:val="23"/>
  </w:num>
  <w:num w:numId="36">
    <w:abstractNumId w:val="8"/>
  </w:num>
  <w:num w:numId="37">
    <w:abstractNumId w:val="3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43E"/>
    <w:rsid w:val="00035571"/>
    <w:rsid w:val="00084D14"/>
    <w:rsid w:val="000B7C81"/>
    <w:rsid w:val="000E1967"/>
    <w:rsid w:val="000E3165"/>
    <w:rsid w:val="000F292E"/>
    <w:rsid w:val="001208D6"/>
    <w:rsid w:val="0015461C"/>
    <w:rsid w:val="001906C0"/>
    <w:rsid w:val="001A122F"/>
    <w:rsid w:val="001E6127"/>
    <w:rsid w:val="00227CA5"/>
    <w:rsid w:val="00252A19"/>
    <w:rsid w:val="0026712A"/>
    <w:rsid w:val="00277348"/>
    <w:rsid w:val="0028514A"/>
    <w:rsid w:val="002B0FFB"/>
    <w:rsid w:val="002C7FA5"/>
    <w:rsid w:val="002D6365"/>
    <w:rsid w:val="002E518E"/>
    <w:rsid w:val="00305D6C"/>
    <w:rsid w:val="003070DE"/>
    <w:rsid w:val="00395052"/>
    <w:rsid w:val="003D08B6"/>
    <w:rsid w:val="004A704E"/>
    <w:rsid w:val="004C597E"/>
    <w:rsid w:val="004F18CE"/>
    <w:rsid w:val="00500E1B"/>
    <w:rsid w:val="0054043E"/>
    <w:rsid w:val="00542BD8"/>
    <w:rsid w:val="00550655"/>
    <w:rsid w:val="00665C22"/>
    <w:rsid w:val="006920B0"/>
    <w:rsid w:val="00741BCD"/>
    <w:rsid w:val="0076023E"/>
    <w:rsid w:val="0076102E"/>
    <w:rsid w:val="007A1537"/>
    <w:rsid w:val="007A5C0B"/>
    <w:rsid w:val="007E20D5"/>
    <w:rsid w:val="007F1D32"/>
    <w:rsid w:val="008A2993"/>
    <w:rsid w:val="00912899"/>
    <w:rsid w:val="00972E28"/>
    <w:rsid w:val="00973E83"/>
    <w:rsid w:val="00974F1F"/>
    <w:rsid w:val="009B4DD9"/>
    <w:rsid w:val="009C1328"/>
    <w:rsid w:val="009C469E"/>
    <w:rsid w:val="009F655F"/>
    <w:rsid w:val="00A20FAC"/>
    <w:rsid w:val="00A513EC"/>
    <w:rsid w:val="00A72146"/>
    <w:rsid w:val="00A9347A"/>
    <w:rsid w:val="00AD24CA"/>
    <w:rsid w:val="00B207EF"/>
    <w:rsid w:val="00B6557B"/>
    <w:rsid w:val="00B72ED3"/>
    <w:rsid w:val="00B9487E"/>
    <w:rsid w:val="00BD19F9"/>
    <w:rsid w:val="00BD3DB9"/>
    <w:rsid w:val="00C437B6"/>
    <w:rsid w:val="00C52F86"/>
    <w:rsid w:val="00C914E3"/>
    <w:rsid w:val="00D33227"/>
    <w:rsid w:val="00D44DB7"/>
    <w:rsid w:val="00D54784"/>
    <w:rsid w:val="00D8026E"/>
    <w:rsid w:val="00D833D2"/>
    <w:rsid w:val="00DA0FF1"/>
    <w:rsid w:val="00E21411"/>
    <w:rsid w:val="00E56F05"/>
    <w:rsid w:val="00E860AF"/>
    <w:rsid w:val="00E90482"/>
    <w:rsid w:val="00E948A4"/>
    <w:rsid w:val="00EE0994"/>
    <w:rsid w:val="00EE481A"/>
    <w:rsid w:val="00F464D6"/>
    <w:rsid w:val="00FF450C"/>
    <w:rsid w:val="00FF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3BF07-05D5-4729-8B96-22E81AC1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4043E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Title"/>
    <w:basedOn w:val="a"/>
    <w:next w:val="a"/>
    <w:link w:val="a7"/>
    <w:uiPriority w:val="99"/>
    <w:qFormat/>
    <w:rsid w:val="0054043E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7">
    <w:name w:val="Название Знак"/>
    <w:basedOn w:val="a0"/>
    <w:link w:val="a6"/>
    <w:uiPriority w:val="99"/>
    <w:rsid w:val="0054043E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8">
    <w:name w:val="No Spacing"/>
    <w:basedOn w:val="a"/>
    <w:uiPriority w:val="1"/>
    <w:qFormat/>
    <w:rsid w:val="0054043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grame">
    <w:name w:val="grame"/>
    <w:basedOn w:val="a0"/>
    <w:rsid w:val="0054043E"/>
  </w:style>
  <w:style w:type="paragraph" w:styleId="a9">
    <w:name w:val="Normal (Web)"/>
    <w:basedOn w:val="a"/>
    <w:uiPriority w:val="99"/>
    <w:rsid w:val="00540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4043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4043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4043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4043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4043E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4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4043E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404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s4">
    <w:name w:val="s4"/>
    <w:rsid w:val="0054043E"/>
  </w:style>
  <w:style w:type="numbering" w:customStyle="1" w:styleId="1">
    <w:name w:val="Нет списка1"/>
    <w:next w:val="a2"/>
    <w:uiPriority w:val="99"/>
    <w:semiHidden/>
    <w:unhideWhenUsed/>
    <w:rsid w:val="0054043E"/>
  </w:style>
  <w:style w:type="character" w:customStyle="1" w:styleId="a5">
    <w:name w:val="Абзац списка Знак"/>
    <w:link w:val="a4"/>
    <w:uiPriority w:val="99"/>
    <w:locked/>
    <w:rsid w:val="0054043E"/>
    <w:rPr>
      <w:rFonts w:ascii="Calibri" w:eastAsia="Times New Roman" w:hAnsi="Calibri" w:cs="Calibri"/>
      <w:sz w:val="24"/>
      <w:szCs w:val="24"/>
      <w:lang w:val="en-US"/>
    </w:rPr>
  </w:style>
  <w:style w:type="paragraph" w:customStyle="1" w:styleId="10">
    <w:name w:val="Стиль1"/>
    <w:basedOn w:val="a"/>
    <w:uiPriority w:val="99"/>
    <w:rsid w:val="0054043E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B20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B207EF"/>
  </w:style>
  <w:style w:type="paragraph" w:styleId="af3">
    <w:name w:val="footer"/>
    <w:basedOn w:val="a"/>
    <w:link w:val="af4"/>
    <w:uiPriority w:val="99"/>
    <w:semiHidden/>
    <w:unhideWhenUsed/>
    <w:rsid w:val="00B20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B2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Виктор</cp:lastModifiedBy>
  <cp:revision>35</cp:revision>
  <cp:lastPrinted>2019-01-19T11:22:00Z</cp:lastPrinted>
  <dcterms:created xsi:type="dcterms:W3CDTF">2018-12-29T18:25:00Z</dcterms:created>
  <dcterms:modified xsi:type="dcterms:W3CDTF">2021-02-05T21:47:00Z</dcterms:modified>
</cp:coreProperties>
</file>